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C551" w14:textId="2DDDB290" w:rsidR="00FE110A" w:rsidRPr="002D7BDA" w:rsidRDefault="00FE110A" w:rsidP="00FE110A">
      <w:pPr>
        <w:rPr>
          <w:rFonts w:ascii="Verdana" w:hAnsi="Verdana" w:cs="Arial"/>
          <w:sz w:val="20"/>
          <w:szCs w:val="20"/>
        </w:rPr>
      </w:pPr>
      <w:r w:rsidRPr="002D7BDA">
        <w:rPr>
          <w:rFonts w:ascii="Verdana" w:hAnsi="Verdana" w:cs="Arial"/>
          <w:b/>
          <w:bCs/>
          <w:sz w:val="20"/>
          <w:szCs w:val="20"/>
        </w:rPr>
        <w:t>Inventario de ansiedad: rasgo-estado para adultos (IDARE).</w:t>
      </w:r>
      <w:r w:rsidRPr="002D7BDA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TableNormal"/>
        <w:tblW w:w="88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62"/>
        <w:gridCol w:w="3151"/>
        <w:gridCol w:w="3752"/>
      </w:tblGrid>
      <w:tr w:rsidR="00FE110A" w:rsidRPr="002D7BDA" w14:paraId="0B41F319" w14:textId="77777777" w:rsidTr="00D44FC5">
        <w:trPr>
          <w:trHeight w:val="272"/>
        </w:trPr>
        <w:tc>
          <w:tcPr>
            <w:tcW w:w="1962" w:type="dxa"/>
            <w:hideMark/>
          </w:tcPr>
          <w:p w14:paraId="08568281" w14:textId="77777777" w:rsidR="00FE110A" w:rsidRPr="002D7BDA" w:rsidRDefault="00FE110A" w:rsidP="00D44FC5">
            <w:pPr>
              <w:spacing w:line="360" w:lineRule="auto"/>
              <w:ind w:left="50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151" w:type="dxa"/>
            <w:hideMark/>
          </w:tcPr>
          <w:p w14:paraId="79D94CAD" w14:textId="77777777" w:rsidR="00FE110A" w:rsidRPr="002D7BDA" w:rsidRDefault="00FE110A" w:rsidP="00D44FC5">
            <w:pPr>
              <w:tabs>
                <w:tab w:val="left" w:pos="3012"/>
              </w:tabs>
              <w:spacing w:line="360" w:lineRule="auto"/>
              <w:ind w:right="220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ab/>
            </w:r>
          </w:p>
        </w:tc>
        <w:tc>
          <w:tcPr>
            <w:tcW w:w="3752" w:type="dxa"/>
            <w:hideMark/>
          </w:tcPr>
          <w:p w14:paraId="205F836F" w14:textId="77777777" w:rsidR="00FE110A" w:rsidRPr="002D7BDA" w:rsidRDefault="00FE110A" w:rsidP="00D44FC5">
            <w:pPr>
              <w:tabs>
                <w:tab w:val="left" w:pos="3019"/>
              </w:tabs>
              <w:spacing w:line="360" w:lineRule="auto"/>
              <w:ind w:right="46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Edad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ab/>
            </w:r>
          </w:p>
        </w:tc>
      </w:tr>
      <w:tr w:rsidR="00FE110A" w:rsidRPr="002D7BDA" w14:paraId="3C56A7EE" w14:textId="77777777" w:rsidTr="00D44FC5">
        <w:trPr>
          <w:trHeight w:val="273"/>
        </w:trPr>
        <w:tc>
          <w:tcPr>
            <w:tcW w:w="1962" w:type="dxa"/>
            <w:hideMark/>
          </w:tcPr>
          <w:p w14:paraId="7C17BB47" w14:textId="77777777" w:rsidR="00FE110A" w:rsidRPr="002D7BDA" w:rsidRDefault="00FE110A" w:rsidP="00D44FC5">
            <w:pPr>
              <w:spacing w:line="360" w:lineRule="auto"/>
              <w:ind w:left="50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Estado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civil</w:t>
            </w:r>
          </w:p>
        </w:tc>
        <w:tc>
          <w:tcPr>
            <w:tcW w:w="3151" w:type="dxa"/>
            <w:hideMark/>
          </w:tcPr>
          <w:p w14:paraId="357891A6" w14:textId="77777777" w:rsidR="00FE110A" w:rsidRPr="002D7BDA" w:rsidRDefault="00FE110A" w:rsidP="00D44FC5">
            <w:pPr>
              <w:tabs>
                <w:tab w:val="left" w:pos="3012"/>
              </w:tabs>
              <w:spacing w:line="360" w:lineRule="auto"/>
              <w:ind w:right="220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ab/>
            </w:r>
          </w:p>
        </w:tc>
        <w:tc>
          <w:tcPr>
            <w:tcW w:w="3752" w:type="dxa"/>
            <w:hideMark/>
          </w:tcPr>
          <w:p w14:paraId="6D7854B5" w14:textId="77777777" w:rsidR="00FE110A" w:rsidRPr="002D7BDA" w:rsidRDefault="00FE110A" w:rsidP="00D44FC5">
            <w:pPr>
              <w:tabs>
                <w:tab w:val="left" w:pos="3019"/>
              </w:tabs>
              <w:spacing w:line="360" w:lineRule="auto"/>
              <w:ind w:right="46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Sexo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ab/>
            </w:r>
          </w:p>
        </w:tc>
      </w:tr>
      <w:tr w:rsidR="00FE110A" w:rsidRPr="002D7BDA" w14:paraId="0F745347" w14:textId="77777777" w:rsidTr="00D44FC5">
        <w:trPr>
          <w:trHeight w:val="276"/>
        </w:trPr>
        <w:tc>
          <w:tcPr>
            <w:tcW w:w="1962" w:type="dxa"/>
            <w:hideMark/>
          </w:tcPr>
          <w:p w14:paraId="637518D2" w14:textId="77777777" w:rsidR="00FE110A" w:rsidRPr="002D7BDA" w:rsidRDefault="00FE110A" w:rsidP="00D44FC5">
            <w:pPr>
              <w:spacing w:line="360" w:lineRule="auto"/>
              <w:ind w:left="50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Escolaridad</w:t>
            </w:r>
          </w:p>
        </w:tc>
        <w:tc>
          <w:tcPr>
            <w:tcW w:w="3151" w:type="dxa"/>
            <w:hideMark/>
          </w:tcPr>
          <w:p w14:paraId="1E461572" w14:textId="77777777" w:rsidR="00FE110A" w:rsidRPr="002D7BDA" w:rsidRDefault="00FE110A" w:rsidP="00D44FC5">
            <w:pPr>
              <w:tabs>
                <w:tab w:val="left" w:pos="3026"/>
              </w:tabs>
              <w:spacing w:line="360" w:lineRule="auto"/>
              <w:ind w:right="220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u w:val="single"/>
                <w:lang w:val="es-ES"/>
              </w:rPr>
              <w:tab/>
            </w:r>
          </w:p>
        </w:tc>
        <w:tc>
          <w:tcPr>
            <w:tcW w:w="3752" w:type="dxa"/>
            <w:hideMark/>
          </w:tcPr>
          <w:p w14:paraId="01B17223" w14:textId="60E54A26" w:rsidR="00FE110A" w:rsidRPr="002D7BDA" w:rsidRDefault="00AA157C" w:rsidP="00AA157C">
            <w:pPr>
              <w:tabs>
                <w:tab w:val="left" w:pos="3883"/>
              </w:tabs>
              <w:spacing w:line="360" w:lineRule="auto"/>
              <w:ind w:right="46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          </w:t>
            </w:r>
            <w:r w:rsidR="00FE110A"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Ocupación 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______________</w:t>
            </w:r>
          </w:p>
        </w:tc>
      </w:tr>
    </w:tbl>
    <w:p w14:paraId="7CAB84DD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Instrucciones: Algunas expresiones que los pacientes usan para describirse aparecen abajo. Lea cada frase y marque la frase que indique como se siente en estos momentos. No emplee mucho tiempo en cada frase, pero trate de dar la respuesta que mejor describa sus sentimientos ahora.</w:t>
      </w:r>
    </w:p>
    <w:tbl>
      <w:tblPr>
        <w:tblStyle w:val="TableNormal"/>
        <w:tblW w:w="86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664"/>
        <w:gridCol w:w="1128"/>
        <w:gridCol w:w="1128"/>
        <w:gridCol w:w="1128"/>
        <w:gridCol w:w="1128"/>
      </w:tblGrid>
      <w:tr w:rsidR="00FE110A" w:rsidRPr="002D7BDA" w14:paraId="19CF3DD2" w14:textId="77777777" w:rsidTr="00D44FC5">
        <w:trPr>
          <w:trHeight w:val="8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FA5C" w14:textId="77777777" w:rsidR="00FE110A" w:rsidRPr="002D7BDA" w:rsidRDefault="00FE110A" w:rsidP="00D44FC5">
            <w:pPr>
              <w:spacing w:line="360" w:lineRule="auto"/>
              <w:ind w:right="106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No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80CD" w14:textId="77777777" w:rsidR="00FE110A" w:rsidRPr="002D7BDA" w:rsidRDefault="00FE110A" w:rsidP="00D44FC5">
            <w:pPr>
              <w:spacing w:line="360" w:lineRule="auto"/>
              <w:ind w:left="964" w:right="1549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Vivencias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0918" w14:textId="77777777" w:rsidR="00FE110A" w:rsidRPr="002D7BDA" w:rsidRDefault="00FE110A" w:rsidP="00D44FC5">
            <w:pPr>
              <w:spacing w:line="360" w:lineRule="auto"/>
              <w:ind w:left="177" w:right="169"/>
              <w:jc w:val="center"/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No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</w:p>
          <w:p w14:paraId="7558C8A3" w14:textId="77777777" w:rsidR="00FE110A" w:rsidRPr="002D7BDA" w:rsidRDefault="00FE110A" w:rsidP="00D44FC5">
            <w:pPr>
              <w:spacing w:line="360" w:lineRule="auto"/>
              <w:ind w:left="73" w:right="64" w:hanging="3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(1)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1D35" w14:textId="77777777" w:rsidR="00FE110A" w:rsidRPr="002D7BDA" w:rsidRDefault="00FE110A" w:rsidP="00D44FC5">
            <w:pPr>
              <w:spacing w:line="360" w:lineRule="auto"/>
              <w:ind w:left="133" w:right="123" w:firstLine="86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Un 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>poco (2)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B6E2A" w14:textId="77777777" w:rsidR="00FE110A" w:rsidRPr="002D7BDA" w:rsidRDefault="00FE110A" w:rsidP="00D44FC5">
            <w:pPr>
              <w:spacing w:line="360" w:lineRule="auto"/>
              <w:ind w:left="116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Bastante (3)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4162" w14:textId="77777777" w:rsidR="00FE110A" w:rsidRPr="002D7BDA" w:rsidRDefault="00FE110A" w:rsidP="00D44FC5">
            <w:pPr>
              <w:spacing w:line="360" w:lineRule="auto"/>
              <w:ind w:left="8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Mucho (4) </w:t>
            </w:r>
          </w:p>
        </w:tc>
      </w:tr>
      <w:tr w:rsidR="00FE110A" w:rsidRPr="002D7BDA" w14:paraId="3165F3C2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6660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367C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calmado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31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A31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26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97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5D2C1369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3A49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013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seguro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1C4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A70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083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12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393522E6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8419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B4F0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Estoy</w:t>
            </w:r>
            <w:r w:rsidRPr="002D7BDA">
              <w:rPr>
                <w:rFonts w:ascii="Verdana" w:eastAsia="Times New Roman" w:hAnsi="Verdana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tenso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66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2FA9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1261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DE9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1FC07B75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A0AE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05DC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Estoy</w:t>
            </w:r>
            <w:r w:rsidRPr="002D7BDA">
              <w:rPr>
                <w:rFonts w:ascii="Verdana" w:eastAsia="Times New Roman" w:hAnsi="Verdana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contrariado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89C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F9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86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E62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22713BBA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FDF0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B023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gusto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014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DC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FB0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D29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2EAA4DF2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1EBE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4680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alterado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707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35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6EB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37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66CAC2D" w14:textId="77777777" w:rsidTr="00D44FC5">
        <w:trPr>
          <w:trHeight w:val="6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04D8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BAB2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Estoy</w:t>
            </w:r>
            <w:r w:rsidRPr="002D7BDA">
              <w:rPr>
                <w:rFonts w:ascii="Verdana" w:eastAsia="Times New Roman" w:hAnsi="Verdana" w:cs="Arial"/>
                <w:spacing w:val="-1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preocupado</w:t>
            </w:r>
            <w:r w:rsidRPr="002D7BDA">
              <w:rPr>
                <w:rFonts w:ascii="Verdana" w:eastAsia="Times New Roman" w:hAnsi="Verdana" w:cs="Arial"/>
                <w:spacing w:val="-1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actualmente</w:t>
            </w:r>
            <w:r w:rsidRPr="002D7BDA">
              <w:rPr>
                <w:rFonts w:ascii="Verdana" w:eastAsia="Times New Roman" w:hAnsi="Verdana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por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algún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posible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contratiempo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0B8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94E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781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B0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16E6F018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299E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6232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descansado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032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46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59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C0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F34E4F6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7561" w14:textId="77777777" w:rsidR="00FE110A" w:rsidRPr="002D7BDA" w:rsidRDefault="00FE110A" w:rsidP="00D44FC5">
            <w:pPr>
              <w:spacing w:line="360" w:lineRule="auto"/>
              <w:ind w:right="16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C79A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ansioso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561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362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430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BEA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2C4622EE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A3B5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37A3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cómodo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3CB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DF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1A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377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57E73BD9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D59C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90A6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con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confianza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en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mí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m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ismo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50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39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2FC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FD2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0E0B086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D1A4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6A4D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nervioso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11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AD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C27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3AE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68DA5B1B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EC61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2E10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Estoy</w:t>
            </w:r>
            <w:r w:rsidRPr="002D7BDA">
              <w:rPr>
                <w:rFonts w:ascii="Verdana" w:eastAsia="Times New Roman" w:hAnsi="Verdana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agitado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FA2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519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899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BC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C4A4B65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1325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4157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punto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explotar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AB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55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B6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B99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D712B36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4498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726E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relajado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F6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DC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C6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197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016036AD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C341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9292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satisfecho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B8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92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F7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77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A441D07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2A8A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E9F8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Estoy</w:t>
            </w:r>
            <w:r w:rsidRPr="002D7BDA">
              <w:rPr>
                <w:rFonts w:ascii="Verdana" w:eastAsia="Times New Roman" w:hAnsi="Verdana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preocupado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9B5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1E7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55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8B9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EB88F60" w14:textId="77777777" w:rsidTr="00D44FC5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9034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DBB3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muy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preocupado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y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aturdido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6C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9B3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7787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5B1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5F8573A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2AEC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19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596E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alegre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58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153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0C7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B6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F5F2DC5" w14:textId="77777777" w:rsidTr="00D44FC5">
        <w:trPr>
          <w:trHeight w:val="3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5557" w14:textId="77777777" w:rsidR="00FE110A" w:rsidRPr="002D7BDA" w:rsidRDefault="00FE110A" w:rsidP="00D44FC5">
            <w:pPr>
              <w:spacing w:line="360" w:lineRule="auto"/>
              <w:ind w:right="108"/>
              <w:jc w:val="right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BB75" w14:textId="77777777" w:rsidR="00FE110A" w:rsidRPr="002D7BDA" w:rsidRDefault="00FE110A" w:rsidP="00D44FC5">
            <w:pPr>
              <w:spacing w:line="360" w:lineRule="auto"/>
              <w:ind w:left="69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>bien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2A9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18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97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997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</w:tbl>
    <w:p w14:paraId="116BC4D9" w14:textId="77777777" w:rsidR="00FE110A" w:rsidRPr="002D7BD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E6B69FC" w14:textId="77777777" w:rsidR="00FE110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9CDC862" w14:textId="77777777" w:rsidR="00FE110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68D175D" w14:textId="77777777" w:rsidR="00FE110A" w:rsidRPr="002D7BD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D7BDA">
        <w:rPr>
          <w:rFonts w:ascii="Verdana" w:hAnsi="Verdana" w:cs="Arial"/>
          <w:sz w:val="20"/>
          <w:szCs w:val="20"/>
        </w:rPr>
        <w:lastRenderedPageBreak/>
        <w:t>Instrucciones: Algunas expresiones que los pacientes usan para describirse aparecen abajo. Lea cada frase y marque la frase que indique como se siente generalmente, habitualmente.</w:t>
      </w:r>
    </w:p>
    <w:tbl>
      <w:tblPr>
        <w:tblStyle w:val="TableNormal"/>
        <w:tblW w:w="867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688"/>
        <w:gridCol w:w="1134"/>
        <w:gridCol w:w="1134"/>
        <w:gridCol w:w="1134"/>
        <w:gridCol w:w="1134"/>
      </w:tblGrid>
      <w:tr w:rsidR="00FE110A" w:rsidRPr="002D7BDA" w14:paraId="0C6E2461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3AB9" w14:textId="77777777" w:rsidR="00FE110A" w:rsidRPr="002D7BDA" w:rsidRDefault="00FE110A" w:rsidP="00D44FC5">
            <w:pPr>
              <w:spacing w:line="360" w:lineRule="auto"/>
              <w:ind w:left="47" w:right="64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No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D9A5" w14:textId="77777777" w:rsidR="00FE110A" w:rsidRPr="002D7BDA" w:rsidRDefault="00FE110A" w:rsidP="00D44FC5">
            <w:pPr>
              <w:spacing w:line="360" w:lineRule="auto"/>
              <w:ind w:left="1418" w:right="1266" w:hanging="1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Vivencias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7451" w14:textId="77777777" w:rsidR="00FE110A" w:rsidRPr="002D7BDA" w:rsidRDefault="00FE110A" w:rsidP="00D44FC5">
            <w:pPr>
              <w:spacing w:line="360" w:lineRule="auto"/>
              <w:ind w:left="211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>Casi</w:t>
            </w:r>
          </w:p>
          <w:p w14:paraId="147C3E6A" w14:textId="77777777" w:rsidR="00FE110A" w:rsidRPr="002D7BDA" w:rsidRDefault="00FE110A" w:rsidP="00D44FC5">
            <w:pPr>
              <w:spacing w:line="360" w:lineRule="auto"/>
              <w:ind w:left="139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nunca 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2D10" w14:textId="77777777" w:rsidR="00FE110A" w:rsidRPr="002D7BDA" w:rsidRDefault="00FE110A" w:rsidP="00D44FC5">
            <w:pPr>
              <w:spacing w:line="360" w:lineRule="auto"/>
              <w:ind w:left="6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Algunas</w:t>
            </w:r>
          </w:p>
          <w:p w14:paraId="4694C6BB" w14:textId="77777777" w:rsidR="00FE110A" w:rsidRPr="002D7BDA" w:rsidRDefault="00FE110A" w:rsidP="00D44FC5">
            <w:pPr>
              <w:spacing w:line="360" w:lineRule="auto"/>
              <w:ind w:left="6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veces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E0F4" w14:textId="77777777" w:rsidR="00FE110A" w:rsidRPr="002D7BDA" w:rsidRDefault="00FE110A" w:rsidP="00D44FC5">
            <w:pPr>
              <w:spacing w:line="360" w:lineRule="auto"/>
              <w:ind w:left="63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Frecuentemente 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D57F" w14:textId="77777777" w:rsidR="00FE110A" w:rsidRPr="002D7BDA" w:rsidRDefault="00FE110A" w:rsidP="00D44FC5">
            <w:pPr>
              <w:spacing w:line="360" w:lineRule="auto"/>
              <w:ind w:left="6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>Casi</w:t>
            </w:r>
          </w:p>
          <w:p w14:paraId="3CDD2F58" w14:textId="77777777" w:rsidR="00FE110A" w:rsidRPr="002D7BDA" w:rsidRDefault="00FE110A" w:rsidP="00D44FC5">
            <w:pPr>
              <w:spacing w:line="360" w:lineRule="auto"/>
              <w:ind w:left="6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siempre (4)</w:t>
            </w:r>
          </w:p>
        </w:tc>
      </w:tr>
      <w:tr w:rsidR="00FE110A" w:rsidRPr="002D7BDA" w14:paraId="1619A390" w14:textId="77777777" w:rsidTr="00D44FC5">
        <w:trPr>
          <w:trHeight w:val="3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55CE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C55B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84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D4C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BDD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25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7681AF37" w14:textId="77777777" w:rsidTr="00D44FC5">
        <w:trPr>
          <w:trHeight w:val="3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915E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BCFB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canso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rápidamente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08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F7A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EC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91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349AD79C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CC16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698A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ganas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llorar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D58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82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F83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A229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079AD6FC" w14:textId="77777777" w:rsidTr="00D44FC5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57E9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501F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Quisiera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ser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tan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feliz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como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otras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personas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parecen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A43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45A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BF7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B04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2B2083FC" w14:textId="77777777" w:rsidTr="00D44FC5">
        <w:trPr>
          <w:trHeight w:val="3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3BB1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CD57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Pierdo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oportunidades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por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no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poder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decidirme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6CD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6E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22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A0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5F098852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2DCB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9705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descansado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F3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07B1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E00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28E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F145A82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954C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407A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Soy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una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persona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tranquila,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serena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y</w:t>
            </w:r>
            <w:r w:rsidRPr="002D7BDA">
              <w:rPr>
                <w:rFonts w:ascii="Verdana" w:eastAsia="Times New Roman" w:hAnsi="Verdana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sosegada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672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7E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9AB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2BF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0059399E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FFA5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55A8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que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las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dificultades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amontonan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al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punto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 no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poder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superarlas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30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2D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A10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C01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87F29A0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2169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29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B023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preocupo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demasiado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por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cosas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sin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importancia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B4C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F5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446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1BF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6BC7C40A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B6DE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3106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Soy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feliz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CD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0AC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230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44B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60D6C1D8" w14:textId="77777777" w:rsidTr="00D44FC5">
        <w:trPr>
          <w:trHeight w:val="3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B8A8D2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315D6C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Tomo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las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cosas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muy</w:t>
            </w:r>
            <w:r w:rsidRPr="002D7BDA">
              <w:rPr>
                <w:rFonts w:ascii="Verdana" w:eastAsia="Times New Roman" w:hAnsi="Verdana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>pecho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9EFF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D7E12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E44EE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402A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075E98B4" w14:textId="77777777" w:rsidTr="00D44FC5">
        <w:trPr>
          <w:trHeight w:val="323"/>
        </w:trPr>
        <w:tc>
          <w:tcPr>
            <w:tcW w:w="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5B01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FF8B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falta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confianza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en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mí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mismo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A9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6D8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D3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D00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4843804D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E40B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4BBE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seguro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9861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B1B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8E1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FE8E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134B4EFA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E768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6E07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Trato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sacarle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el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cuerpo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las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crisis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10"/>
                <w:sz w:val="20"/>
                <w:szCs w:val="20"/>
                <w:lang w:val="es-ES"/>
              </w:rPr>
              <w:t xml:space="preserve">y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dificultades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D5E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386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D39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281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18D9C263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79DA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8067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melancólico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D1F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BA6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70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169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1F1C6037" w14:textId="77777777" w:rsidTr="00D44FC5">
        <w:trPr>
          <w:trHeight w:val="3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1040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619C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siento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satisfecho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8F9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75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AF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21D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5723DC94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D92D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59DC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Algunas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ideas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poco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importantes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pasan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por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mi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mente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FD7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FC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093A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B5A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3319F0DF" w14:textId="77777777" w:rsidTr="00D44FC5">
        <w:trPr>
          <w:trHeight w:val="4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0A16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AC2F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afectan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tanto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los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desengaños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que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no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los p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uedo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quitar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de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 xml:space="preserve">la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cabeza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7C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275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FF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77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3C32AC50" w14:textId="77777777" w:rsidTr="00D44FC5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62CC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39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E009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Soy</w:t>
            </w:r>
            <w:r w:rsidRPr="002D7BDA">
              <w:rPr>
                <w:rFonts w:ascii="Verdana" w:eastAsia="Times New Roman" w:hAnsi="Verdana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una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persona</w:t>
            </w:r>
            <w:r w:rsidRPr="002D7BDA">
              <w:rPr>
                <w:rFonts w:ascii="Verdana" w:eastAsia="Times New Roman" w:hAnsi="Verdana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>estable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E64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52F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AC0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E5F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  <w:tr w:rsidR="00FE110A" w:rsidRPr="002D7BDA" w14:paraId="00A35627" w14:textId="77777777" w:rsidTr="00D44FC5">
        <w:trPr>
          <w:trHeight w:val="6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3ED1" w14:textId="77777777" w:rsidR="00FE110A" w:rsidRPr="002D7BDA" w:rsidRDefault="00FE110A" w:rsidP="00D44FC5">
            <w:pPr>
              <w:spacing w:line="360" w:lineRule="auto"/>
              <w:ind w:left="47" w:right="42"/>
              <w:jc w:val="center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>40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DC40" w14:textId="77777777" w:rsidR="00FE110A" w:rsidRPr="002D7BDA" w:rsidRDefault="00FE110A" w:rsidP="00D44FC5">
            <w:pPr>
              <w:spacing w:line="360" w:lineRule="auto"/>
              <w:ind w:left="62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Cuando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pienso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en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los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asuntos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que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tengo</w:t>
            </w:r>
            <w:r w:rsidRPr="002D7BDA">
              <w:rPr>
                <w:rFonts w:ascii="Verdana" w:eastAsia="Times New Roman" w:hAnsi="Verdana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t xml:space="preserve">entre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manos</w:t>
            </w:r>
            <w:r w:rsidRPr="002D7BDA">
              <w:rPr>
                <w:rFonts w:ascii="Verdana" w:eastAsia="Times New Roman" w:hAnsi="Verdana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me</w:t>
            </w:r>
            <w:r w:rsidRPr="002D7BDA">
              <w:rPr>
                <w:rFonts w:ascii="Verdana" w:eastAsia="Times New Roman" w:hAnsi="Verdana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tenso</w:t>
            </w:r>
            <w:r w:rsidRPr="002D7BDA">
              <w:rPr>
                <w:rFonts w:ascii="Verdana" w:eastAsia="Times New Roman" w:hAnsi="Verdana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D7BDA">
              <w:rPr>
                <w:rFonts w:ascii="Verdana" w:eastAsia="Times New Roman" w:hAnsi="Verdana" w:cs="Arial"/>
                <w:sz w:val="20"/>
                <w:szCs w:val="20"/>
                <w:lang w:val="es-ES"/>
              </w:rPr>
              <w:t>y</w:t>
            </w:r>
            <w:r w:rsidRPr="002D7BDA">
              <w:rPr>
                <w:rFonts w:ascii="Verdana" w:eastAsia="Times New Roman" w:hAnsi="Verdana" w:cs="Arial"/>
                <w:spacing w:val="-12"/>
                <w:sz w:val="20"/>
                <w:szCs w:val="20"/>
                <w:lang w:val="es-ES"/>
              </w:rPr>
              <w:t xml:space="preserve"> me </w:t>
            </w:r>
            <w:r w:rsidRPr="002D7BDA">
              <w:rPr>
                <w:rFonts w:ascii="Verdana" w:eastAsia="Times New Roman" w:hAnsi="Verdana" w:cs="Arial"/>
                <w:spacing w:val="-2"/>
                <w:sz w:val="20"/>
                <w:szCs w:val="20"/>
                <w:lang w:val="es-ES"/>
              </w:rPr>
              <w:lastRenderedPageBreak/>
              <w:t>altero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4B2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1B83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4B2D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EE58" w14:textId="77777777" w:rsidR="00FE110A" w:rsidRPr="002D7BDA" w:rsidRDefault="00FE110A" w:rsidP="00D44FC5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val="es-ES"/>
              </w:rPr>
            </w:pPr>
          </w:p>
        </w:tc>
      </w:tr>
    </w:tbl>
    <w:p w14:paraId="152CC1C7" w14:textId="77777777" w:rsidR="00FE110A" w:rsidRPr="002D7BD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12BE31" w14:textId="77777777" w:rsidR="00FE110A" w:rsidRPr="003912B5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3912B5">
        <w:rPr>
          <w:rFonts w:ascii="Verdana" w:eastAsia="Times New Roman" w:hAnsi="Verdana" w:cs="Arial"/>
          <w:bCs/>
          <w:sz w:val="20"/>
          <w:szCs w:val="20"/>
        </w:rPr>
        <w:t>Estrategia de calificación</w:t>
      </w:r>
    </w:p>
    <w:p w14:paraId="77174D67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En la escala de</w:t>
      </w:r>
      <w:r w:rsidRPr="002D7BDA">
        <w:rPr>
          <w:rFonts w:ascii="Verdana" w:eastAsia="Times New Roman" w:hAnsi="Verdana" w:cs="Arial"/>
          <w:spacing w:val="-2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ansiedad-estado los reactivos positivos y</w:t>
      </w:r>
      <w:r w:rsidRPr="002D7BDA">
        <w:rPr>
          <w:rFonts w:ascii="Verdana" w:eastAsia="Times New Roman" w:hAnsi="Verdana" w:cs="Arial"/>
          <w:spacing w:val="-6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directos (A) para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la ansiedad son: 3,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4,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6,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7,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9,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12,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13,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14,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17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y</w:t>
      </w:r>
      <w:r w:rsidRPr="002D7BDA">
        <w:rPr>
          <w:rFonts w:ascii="Verdana" w:eastAsia="Times New Roman" w:hAnsi="Verdana" w:cs="Arial"/>
          <w:spacing w:val="4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 xml:space="preserve">18. </w:t>
      </w:r>
    </w:p>
    <w:p w14:paraId="54016AB8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pacing w:val="-5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Los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negativos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e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invertidos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(B) </w:t>
      </w:r>
      <w:r w:rsidRPr="002D7BDA">
        <w:rPr>
          <w:rFonts w:ascii="Verdana" w:eastAsia="Times New Roman" w:hAnsi="Verdana" w:cs="Arial"/>
          <w:sz w:val="20"/>
          <w:szCs w:val="20"/>
        </w:rPr>
        <w:t>son: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5,</w:t>
      </w:r>
      <w:r w:rsidRPr="002D7BDA">
        <w:rPr>
          <w:rFonts w:ascii="Verdana" w:eastAsia="Times New Roman" w:hAnsi="Verdana" w:cs="Arial"/>
          <w:spacing w:val="1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8,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10,</w:t>
      </w:r>
      <w:r w:rsidRPr="002D7BDA">
        <w:rPr>
          <w:rFonts w:ascii="Verdana" w:eastAsia="Times New Roman" w:hAnsi="Verdana" w:cs="Arial"/>
          <w:spacing w:val="51"/>
          <w:w w:val="15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11,</w:t>
      </w:r>
      <w:r w:rsidRPr="002D7BDA">
        <w:rPr>
          <w:rFonts w:ascii="Verdana" w:eastAsia="Times New Roman" w:hAnsi="Verdana" w:cs="Arial"/>
          <w:spacing w:val="1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15,</w:t>
      </w:r>
      <w:r w:rsidRPr="002D7BDA">
        <w:rPr>
          <w:rFonts w:ascii="Verdana" w:eastAsia="Times New Roman" w:hAnsi="Verdana" w:cs="Arial"/>
          <w:spacing w:val="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pacing w:val="-5"/>
          <w:sz w:val="20"/>
          <w:szCs w:val="20"/>
        </w:rPr>
        <w:t xml:space="preserve">16, </w:t>
      </w:r>
      <w:r w:rsidRPr="002D7BDA">
        <w:rPr>
          <w:rFonts w:ascii="Verdana" w:eastAsia="Times New Roman" w:hAnsi="Verdana" w:cs="Arial"/>
          <w:sz w:val="20"/>
          <w:szCs w:val="20"/>
        </w:rPr>
        <w:t>19 y</w:t>
      </w:r>
      <w:r w:rsidRPr="002D7BDA">
        <w:rPr>
          <w:rFonts w:ascii="Verdana" w:eastAsia="Times New Roman" w:hAnsi="Verdana" w:cs="Arial"/>
          <w:spacing w:val="-8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pacing w:val="-5"/>
          <w:sz w:val="20"/>
          <w:szCs w:val="20"/>
        </w:rPr>
        <w:t>20.</w:t>
      </w:r>
    </w:p>
    <w:p w14:paraId="5567E9E3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pacing w:val="-5"/>
          <w:sz w:val="20"/>
          <w:szCs w:val="20"/>
        </w:rPr>
      </w:pPr>
      <w:r w:rsidRPr="002D7BDA">
        <w:rPr>
          <w:rFonts w:ascii="Verdana" w:eastAsia="Times New Roman" w:hAnsi="Verdana" w:cs="Arial"/>
          <w:spacing w:val="-5"/>
          <w:sz w:val="20"/>
          <w:szCs w:val="20"/>
        </w:rPr>
        <w:t xml:space="preserve">Se calcula por la fórmula: </w:t>
      </w:r>
      <m:oMath>
        <m:r>
          <w:rPr>
            <w:rFonts w:ascii="Cambria Math" w:eastAsia="Times New Roman" w:hAnsi="Cambria Math" w:cs="Arial"/>
            <w:spacing w:val="-5"/>
            <w:sz w:val="20"/>
            <w:szCs w:val="20"/>
          </w:rPr>
          <m:t>(A-B)+50=</m:t>
        </m:r>
      </m:oMath>
    </w:p>
    <w:p w14:paraId="0E848987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Una vez obtenida la puntuación se lleva a la siguiente escala:</w:t>
      </w:r>
    </w:p>
    <w:p w14:paraId="0D9CAE47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Nivel de ansiedad</w:t>
      </w:r>
    </w:p>
    <w:p w14:paraId="4ED6900A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Baja (menos de 30 puntos)</w:t>
      </w:r>
    </w:p>
    <w:p w14:paraId="1860BCF5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Media (30 a 44 puntos)</w:t>
      </w:r>
      <w:bookmarkStart w:id="0" w:name="_GoBack"/>
      <w:bookmarkEnd w:id="0"/>
    </w:p>
    <w:p w14:paraId="523DB701" w14:textId="77777777" w:rsidR="00FE110A" w:rsidRPr="002D7BD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Alta (más de 44 puntos)</w:t>
      </w:r>
    </w:p>
    <w:p w14:paraId="24A27D74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8B387B0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pacing w:val="-1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En</w:t>
      </w:r>
      <w:r w:rsidRPr="002D7BDA">
        <w:rPr>
          <w:rFonts w:ascii="Verdana" w:eastAsia="Times New Roman" w:hAnsi="Verdana" w:cs="Arial"/>
          <w:spacing w:val="1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la</w:t>
      </w:r>
      <w:r w:rsidRPr="002D7BDA">
        <w:rPr>
          <w:rFonts w:ascii="Verdana" w:eastAsia="Times New Roman" w:hAnsi="Verdana" w:cs="Arial"/>
          <w:spacing w:val="18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escala</w:t>
      </w:r>
      <w:r w:rsidRPr="002D7BDA">
        <w:rPr>
          <w:rFonts w:ascii="Verdana" w:eastAsia="Times New Roman" w:hAnsi="Verdana" w:cs="Arial"/>
          <w:spacing w:val="18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ansiedad-rasgo,</w:t>
      </w:r>
      <w:r w:rsidRPr="002D7BDA">
        <w:rPr>
          <w:rFonts w:ascii="Verdana" w:eastAsia="Times New Roman" w:hAnsi="Verdana" w:cs="Arial"/>
          <w:spacing w:val="2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los</w:t>
      </w:r>
      <w:r w:rsidRPr="002D7BDA">
        <w:rPr>
          <w:rFonts w:ascii="Verdana" w:eastAsia="Times New Roman" w:hAnsi="Verdana" w:cs="Arial"/>
          <w:spacing w:val="20"/>
          <w:sz w:val="20"/>
          <w:szCs w:val="20"/>
        </w:rPr>
        <w:t xml:space="preserve"> reactivos </w:t>
      </w:r>
      <w:r w:rsidRPr="002D7BDA">
        <w:rPr>
          <w:rFonts w:ascii="Verdana" w:eastAsia="Times New Roman" w:hAnsi="Verdana" w:cs="Arial"/>
          <w:sz w:val="20"/>
          <w:szCs w:val="20"/>
        </w:rPr>
        <w:t>positivos</w:t>
      </w:r>
      <w:r w:rsidRPr="002D7BDA">
        <w:rPr>
          <w:rFonts w:ascii="Verdana" w:eastAsia="Times New Roman" w:hAnsi="Verdana" w:cs="Arial"/>
          <w:spacing w:val="1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y</w:t>
      </w:r>
      <w:r w:rsidRPr="002D7BDA">
        <w:rPr>
          <w:rFonts w:ascii="Verdana" w:eastAsia="Times New Roman" w:hAnsi="Verdana" w:cs="Arial"/>
          <w:spacing w:val="13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directos</w:t>
      </w:r>
      <w:r w:rsidRPr="002D7BDA">
        <w:rPr>
          <w:rFonts w:ascii="Verdana" w:eastAsia="Times New Roman" w:hAnsi="Verdana" w:cs="Arial"/>
          <w:spacing w:val="20"/>
          <w:sz w:val="20"/>
          <w:szCs w:val="20"/>
        </w:rPr>
        <w:t xml:space="preserve"> (A) </w:t>
      </w:r>
      <w:r w:rsidRPr="002D7BDA">
        <w:rPr>
          <w:rFonts w:ascii="Verdana" w:eastAsia="Times New Roman" w:hAnsi="Verdana" w:cs="Arial"/>
          <w:sz w:val="20"/>
          <w:szCs w:val="20"/>
        </w:rPr>
        <w:t>son:</w:t>
      </w:r>
      <w:r w:rsidRPr="002D7BDA">
        <w:rPr>
          <w:rFonts w:ascii="Verdana" w:eastAsia="Times New Roman" w:hAnsi="Verdana" w:cs="Arial"/>
          <w:spacing w:val="1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22,</w:t>
      </w:r>
      <w:r w:rsidRPr="002D7BDA">
        <w:rPr>
          <w:rFonts w:ascii="Verdana" w:eastAsia="Times New Roman" w:hAnsi="Verdana" w:cs="Arial"/>
          <w:spacing w:val="20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23,</w:t>
      </w:r>
      <w:r w:rsidRPr="002D7BDA">
        <w:rPr>
          <w:rFonts w:ascii="Verdana" w:eastAsia="Times New Roman" w:hAnsi="Verdana" w:cs="Arial"/>
          <w:spacing w:val="1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24,</w:t>
      </w:r>
      <w:r w:rsidRPr="002D7BDA">
        <w:rPr>
          <w:rFonts w:ascii="Verdana" w:eastAsia="Times New Roman" w:hAnsi="Verdana" w:cs="Arial"/>
          <w:spacing w:val="1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25,</w:t>
      </w:r>
      <w:r w:rsidRPr="002D7BDA">
        <w:rPr>
          <w:rFonts w:ascii="Verdana" w:eastAsia="Times New Roman" w:hAnsi="Verdana" w:cs="Arial"/>
          <w:spacing w:val="16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28,</w:t>
      </w:r>
      <w:r w:rsidRPr="002D7BDA">
        <w:rPr>
          <w:rFonts w:ascii="Verdana" w:eastAsia="Times New Roman" w:hAnsi="Verdana" w:cs="Arial"/>
          <w:spacing w:val="17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pacing w:val="-5"/>
          <w:sz w:val="20"/>
          <w:szCs w:val="20"/>
        </w:rPr>
        <w:t xml:space="preserve">29, </w:t>
      </w:r>
      <w:r w:rsidRPr="002D7BDA">
        <w:rPr>
          <w:rFonts w:ascii="Verdana" w:eastAsia="Times New Roman" w:hAnsi="Verdana" w:cs="Arial"/>
          <w:sz w:val="20"/>
          <w:szCs w:val="20"/>
        </w:rPr>
        <w:t>31,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32,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34,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35,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37, 38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y</w:t>
      </w:r>
      <w:r w:rsidRPr="002D7BDA">
        <w:rPr>
          <w:rFonts w:ascii="Verdana" w:eastAsia="Times New Roman" w:hAnsi="Verdana" w:cs="Arial"/>
          <w:spacing w:val="-9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40.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</w:p>
    <w:p w14:paraId="6A69156B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pacing w:val="-5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Los negativos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e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invertidos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(B) </w:t>
      </w:r>
      <w:r w:rsidRPr="002D7BDA">
        <w:rPr>
          <w:rFonts w:ascii="Verdana" w:eastAsia="Times New Roman" w:hAnsi="Verdana" w:cs="Arial"/>
          <w:sz w:val="20"/>
          <w:szCs w:val="20"/>
        </w:rPr>
        <w:t>son: 21,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26,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27,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30, 33,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36</w:t>
      </w:r>
      <w:r w:rsidRPr="002D7BDA">
        <w:rPr>
          <w:rFonts w:ascii="Verdana" w:eastAsia="Times New Roman" w:hAnsi="Verdana" w:cs="Arial"/>
          <w:spacing w:val="-1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z w:val="20"/>
          <w:szCs w:val="20"/>
        </w:rPr>
        <w:t>y</w:t>
      </w:r>
      <w:r w:rsidRPr="002D7BDA">
        <w:rPr>
          <w:rFonts w:ascii="Verdana" w:eastAsia="Times New Roman" w:hAnsi="Verdana" w:cs="Arial"/>
          <w:spacing w:val="-8"/>
          <w:sz w:val="20"/>
          <w:szCs w:val="20"/>
        </w:rPr>
        <w:t xml:space="preserve"> </w:t>
      </w:r>
      <w:r w:rsidRPr="002D7BDA">
        <w:rPr>
          <w:rFonts w:ascii="Verdana" w:eastAsia="Times New Roman" w:hAnsi="Verdana" w:cs="Arial"/>
          <w:spacing w:val="-5"/>
          <w:sz w:val="20"/>
          <w:szCs w:val="20"/>
        </w:rPr>
        <w:t>39.</w:t>
      </w:r>
    </w:p>
    <w:p w14:paraId="5C67A9B3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pacing w:val="-5"/>
          <w:sz w:val="20"/>
          <w:szCs w:val="20"/>
        </w:rPr>
      </w:pPr>
      <w:r w:rsidRPr="002D7BDA">
        <w:rPr>
          <w:rFonts w:ascii="Verdana" w:eastAsia="Times New Roman" w:hAnsi="Verdana" w:cs="Arial"/>
          <w:spacing w:val="-5"/>
          <w:sz w:val="20"/>
          <w:szCs w:val="20"/>
        </w:rPr>
        <w:t xml:space="preserve">Se calcula por la fórmula: </w:t>
      </w:r>
      <m:oMath>
        <m:r>
          <w:rPr>
            <w:rFonts w:ascii="Cambria Math" w:eastAsia="Times New Roman" w:hAnsi="Cambria Math" w:cs="Arial"/>
            <w:spacing w:val="-5"/>
            <w:sz w:val="20"/>
            <w:szCs w:val="20"/>
          </w:rPr>
          <m:t>(A-B)+35=</m:t>
        </m:r>
      </m:oMath>
    </w:p>
    <w:p w14:paraId="0FE60D39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Una vez obtenida la puntuación se lleva a la siguiente escala:</w:t>
      </w:r>
    </w:p>
    <w:p w14:paraId="07960B58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Nivel de ansiedad</w:t>
      </w:r>
    </w:p>
    <w:p w14:paraId="223DD4F6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Baja (menos de 30 puntos)</w:t>
      </w:r>
    </w:p>
    <w:p w14:paraId="391F985E" w14:textId="77777777" w:rsidR="00FE110A" w:rsidRPr="002D7BDA" w:rsidRDefault="00FE110A" w:rsidP="00FE110A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Media (30 a 44 puntos)</w:t>
      </w:r>
    </w:p>
    <w:p w14:paraId="0C250E11" w14:textId="77777777" w:rsidR="00FE110A" w:rsidRPr="002D7BDA" w:rsidRDefault="00FE110A" w:rsidP="00FE110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D7BDA">
        <w:rPr>
          <w:rFonts w:ascii="Verdana" w:eastAsia="Times New Roman" w:hAnsi="Verdana" w:cs="Arial"/>
          <w:sz w:val="20"/>
          <w:szCs w:val="20"/>
        </w:rPr>
        <w:t>- Alta (más de 44 puntos)</w:t>
      </w:r>
    </w:p>
    <w:p w14:paraId="410DD983" w14:textId="77777777" w:rsidR="005D79BE" w:rsidRDefault="005D79BE"/>
    <w:sectPr w:rsidR="005D79BE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7958051"/>
      <w:docPartObj>
        <w:docPartGallery w:val="Page Numbers (Bottom of Page)"/>
        <w:docPartUnique/>
      </w:docPartObj>
    </w:sdtPr>
    <w:sdtEndPr/>
    <w:sdtContent>
      <w:p w14:paraId="04995355" w14:textId="77777777" w:rsidR="00053E1E" w:rsidRDefault="001D19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1E9D5A" w14:textId="77777777" w:rsidR="00053E1E" w:rsidRDefault="001D19F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BE"/>
    <w:rsid w:val="001D19F5"/>
    <w:rsid w:val="003912B5"/>
    <w:rsid w:val="005D79BE"/>
    <w:rsid w:val="00AA157C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FAA2"/>
  <w15:chartTrackingRefBased/>
  <w15:docId w15:val="{F149E84F-FE9F-495E-B1A1-7CAA14A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E11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E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</dc:creator>
  <cp:keywords/>
  <dc:description/>
  <cp:lastModifiedBy>medico</cp:lastModifiedBy>
  <cp:revision>5</cp:revision>
  <dcterms:created xsi:type="dcterms:W3CDTF">2023-04-16T01:52:00Z</dcterms:created>
  <dcterms:modified xsi:type="dcterms:W3CDTF">2023-04-16T01:54:00Z</dcterms:modified>
</cp:coreProperties>
</file>